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C96E3" w14:textId="77777777" w:rsidR="00B317B1" w:rsidRDefault="00B317B1" w:rsidP="00B317B1">
      <w:pPr>
        <w:tabs>
          <w:tab w:val="bar" w:pos="64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E5CC61" wp14:editId="6786BB15">
                <wp:simplePos x="0" y="0"/>
                <wp:positionH relativeFrom="column">
                  <wp:posOffset>4259580</wp:posOffset>
                </wp:positionH>
                <wp:positionV relativeFrom="paragraph">
                  <wp:posOffset>-106680</wp:posOffset>
                </wp:positionV>
                <wp:extent cx="2076450" cy="124206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242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2B472" w14:textId="7F0023D7" w:rsidR="00B317B1" w:rsidRDefault="00B317B1" w:rsidP="00B317B1">
                            <w:pPr>
                              <w:pStyle w:val="Heading1"/>
                            </w:pPr>
                            <w:r w:rsidRPr="00EA44FA">
                              <w:t>Minutes</w:t>
                            </w:r>
                          </w:p>
                          <w:p w14:paraId="5091C277" w14:textId="0094C05B" w:rsidR="00BF3D47" w:rsidRDefault="00B62C4D" w:rsidP="00153ABE">
                            <w:pPr>
                              <w:pStyle w:val="Heading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Face 2 Face + Virtual</w:t>
                            </w:r>
                          </w:p>
                          <w:p w14:paraId="436BEF75" w14:textId="771AB415" w:rsidR="00044BC8" w:rsidRPr="00F45BF9" w:rsidRDefault="00F45BF9" w:rsidP="00153ABE">
                            <w:pPr>
                              <w:pStyle w:val="Heading1"/>
                              <w:rPr>
                                <w:sz w:val="24"/>
                                <w:szCs w:val="24"/>
                              </w:rPr>
                            </w:pPr>
                            <w:r w:rsidRPr="00F45BF9">
                              <w:rPr>
                                <w:sz w:val="24"/>
                                <w:szCs w:val="24"/>
                              </w:rPr>
                              <w:t xml:space="preserve">TAC </w:t>
                            </w:r>
                            <w:r w:rsidR="00B62C4D">
                              <w:rPr>
                                <w:sz w:val="24"/>
                                <w:szCs w:val="24"/>
                              </w:rPr>
                              <w:t>137</w:t>
                            </w:r>
                          </w:p>
                          <w:p w14:paraId="38760258" w14:textId="363132A8" w:rsidR="00044BC8" w:rsidRPr="00044BC8" w:rsidRDefault="00044BC8" w:rsidP="00153ABE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5CC6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5.4pt;margin-top:-8.4pt;width:163.5pt;height:9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" stroked="f">
                <v:textbox>
                  <w:txbxContent>
                    <w:p w14:paraId="5622B472" w14:textId="7F0023D7" w:rsidR="00B317B1" w:rsidRDefault="00B317B1" w:rsidP="00B317B1">
                      <w:pPr>
                        <w:pStyle w:val="Heading1"/>
                      </w:pPr>
                      <w:r w:rsidRPr="00EA44FA">
                        <w:t>Minutes</w:t>
                      </w:r>
                    </w:p>
                    <w:p w14:paraId="5091C277" w14:textId="0094C05B" w:rsidR="00BF3D47" w:rsidRDefault="00B62C4D" w:rsidP="00153ABE">
                      <w:pPr>
                        <w:pStyle w:val="Heading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Face 2 Face + Virtual</w:t>
                      </w:r>
                    </w:p>
                    <w:p w14:paraId="436BEF75" w14:textId="771AB415" w:rsidR="00044BC8" w:rsidRPr="00F45BF9" w:rsidRDefault="00F45BF9" w:rsidP="00153ABE">
                      <w:pPr>
                        <w:pStyle w:val="Heading1"/>
                        <w:rPr>
                          <w:sz w:val="24"/>
                          <w:szCs w:val="24"/>
                        </w:rPr>
                      </w:pPr>
                      <w:r w:rsidRPr="00F45BF9">
                        <w:rPr>
                          <w:sz w:val="24"/>
                          <w:szCs w:val="24"/>
                        </w:rPr>
                        <w:t xml:space="preserve">TAC </w:t>
                      </w:r>
                      <w:r w:rsidR="00B62C4D">
                        <w:rPr>
                          <w:sz w:val="24"/>
                          <w:szCs w:val="24"/>
                        </w:rPr>
                        <w:t>137</w:t>
                      </w:r>
                    </w:p>
                    <w:p w14:paraId="38760258" w14:textId="363132A8" w:rsidR="00044BC8" w:rsidRPr="00044BC8" w:rsidRDefault="00044BC8" w:rsidP="00153ABE">
                      <w:pPr>
                        <w:pStyle w:val="Heading1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85EC12F" wp14:editId="662611B9">
            <wp:simplePos x="0" y="0"/>
            <wp:positionH relativeFrom="column">
              <wp:posOffset>-85725</wp:posOffset>
            </wp:positionH>
            <wp:positionV relativeFrom="paragraph">
              <wp:posOffset>-85725</wp:posOffset>
            </wp:positionV>
            <wp:extent cx="3962400" cy="904875"/>
            <wp:effectExtent l="0" t="0" r="0" b="9525"/>
            <wp:wrapNone/>
            <wp:docPr id="4" name="Picture 1" descr="MTIlogo_15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Ilogo_150dp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55FD3" w14:textId="77777777" w:rsidR="00B317B1" w:rsidRDefault="00B317B1" w:rsidP="00B317B1">
      <w:pPr>
        <w:tabs>
          <w:tab w:val="bar" w:pos="6480"/>
        </w:tabs>
      </w:pPr>
    </w:p>
    <w:p w14:paraId="56BA07EE" w14:textId="77777777" w:rsidR="00B317B1" w:rsidRDefault="00B317B1" w:rsidP="00B317B1">
      <w:pPr>
        <w:tabs>
          <w:tab w:val="bar" w:pos="6480"/>
        </w:tabs>
      </w:pPr>
    </w:p>
    <w:p w14:paraId="39CF0CFA" w14:textId="77777777" w:rsidR="00B317B1" w:rsidRDefault="00B317B1" w:rsidP="00B317B1">
      <w:pPr>
        <w:tabs>
          <w:tab w:val="bar" w:pos="6480"/>
        </w:tabs>
      </w:pPr>
    </w:p>
    <w:p w14:paraId="5731B2A7" w14:textId="77777777" w:rsidR="00B317B1" w:rsidRDefault="00B317B1" w:rsidP="00B317B1">
      <w:pPr>
        <w:pStyle w:val="Heading4"/>
      </w:pPr>
    </w:p>
    <w:p w14:paraId="289F96B9" w14:textId="7271F1BD" w:rsidR="00B317B1" w:rsidRPr="00E97929" w:rsidRDefault="00B62C4D" w:rsidP="00B317B1">
      <w:pPr>
        <w:pStyle w:val="Heading4"/>
      </w:pPr>
      <w:r>
        <w:t xml:space="preserve">301 </w:t>
      </w:r>
      <w:r w:rsidR="00164739">
        <w:t xml:space="preserve">MIC Corrosion in Stainless Steels </w:t>
      </w:r>
    </w:p>
    <w:p w14:paraId="0D65F9D2" w14:textId="77777777" w:rsidR="00E74EC3" w:rsidRDefault="0028221C"/>
    <w:p w14:paraId="0CD99B8D" w14:textId="02A28A09" w:rsidR="00AB4973" w:rsidRPr="00EF252C" w:rsidRDefault="00AB4973" w:rsidP="00AB4973">
      <w:pPr>
        <w:spacing w:line="240" w:lineRule="auto"/>
        <w:ind w:left="342" w:hanging="360"/>
        <w:rPr>
          <w:rFonts w:cs="Arial"/>
        </w:rPr>
      </w:pPr>
      <w:r w:rsidRPr="00EF252C">
        <w:rPr>
          <w:rFonts w:cs="Arial"/>
          <w:b/>
        </w:rPr>
        <w:t>Date</w:t>
      </w:r>
      <w:r>
        <w:rPr>
          <w:rFonts w:cs="Arial"/>
        </w:rPr>
        <w:t xml:space="preserve">:  </w:t>
      </w:r>
      <w:r w:rsidR="00866914">
        <w:rPr>
          <w:rFonts w:cs="Arial"/>
        </w:rPr>
        <w:t>01 March 2022</w:t>
      </w:r>
      <w:r>
        <w:rPr>
          <w:rFonts w:cs="Arial"/>
        </w:rPr>
        <w:tab/>
      </w:r>
      <w:r w:rsidR="00017FCD">
        <w:rPr>
          <w:rFonts w:cs="Arial"/>
        </w:rPr>
        <w:tab/>
      </w:r>
    </w:p>
    <w:p w14:paraId="6D6E74DF" w14:textId="2BEDB785" w:rsidR="00FB16EE" w:rsidRPr="00EF252C" w:rsidRDefault="00AB4973" w:rsidP="00D0294B">
      <w:pPr>
        <w:spacing w:line="240" w:lineRule="auto"/>
        <w:ind w:left="342" w:hanging="360"/>
        <w:rPr>
          <w:rFonts w:cs="Arial"/>
        </w:rPr>
      </w:pPr>
      <w:r w:rsidRPr="00EF252C">
        <w:rPr>
          <w:rFonts w:cs="Arial"/>
          <w:b/>
        </w:rPr>
        <w:t>Time</w:t>
      </w:r>
      <w:r>
        <w:rPr>
          <w:rFonts w:cs="Arial"/>
        </w:rPr>
        <w:t>:</w:t>
      </w:r>
      <w:r w:rsidR="00866914">
        <w:rPr>
          <w:rFonts w:cs="Arial"/>
        </w:rPr>
        <w:t xml:space="preserve"> </w:t>
      </w:r>
      <w:r w:rsidR="0064436C">
        <w:rPr>
          <w:rFonts w:cs="Arial"/>
        </w:rPr>
        <w:t xml:space="preserve">11:00 am to 11:50 am </w:t>
      </w:r>
      <w:r>
        <w:rPr>
          <w:rFonts w:cs="Arial"/>
        </w:rPr>
        <w:tab/>
      </w:r>
      <w:r w:rsidR="00431F64">
        <w:rPr>
          <w:rFonts w:cs="Arial"/>
        </w:rPr>
        <w:t xml:space="preserve">     </w:t>
      </w:r>
    </w:p>
    <w:p w14:paraId="7F6A11EC" w14:textId="77777777" w:rsidR="00BF3D47" w:rsidRDefault="00BF3D47" w:rsidP="00AB4973">
      <w:pPr>
        <w:rPr>
          <w:rFonts w:cs="Arial"/>
          <w:b/>
        </w:rPr>
      </w:pPr>
    </w:p>
    <w:p w14:paraId="02A69004" w14:textId="6C889916" w:rsidR="002D1CAB" w:rsidRDefault="006439AF" w:rsidP="00AB4973">
      <w:pPr>
        <w:rPr>
          <w:rFonts w:cs="Arial"/>
        </w:rPr>
      </w:pPr>
      <w:r>
        <w:rPr>
          <w:rFonts w:cs="Arial"/>
          <w:b/>
        </w:rPr>
        <w:t>Attendees</w:t>
      </w:r>
      <w:r w:rsidR="0064436C">
        <w:rPr>
          <w:rFonts w:cs="Arial"/>
        </w:rPr>
        <w:t>:  see Attachment A</w:t>
      </w:r>
    </w:p>
    <w:p w14:paraId="674CD226" w14:textId="77777777" w:rsidR="002D1CAB" w:rsidRDefault="002D1CAB" w:rsidP="00AB4973">
      <w:pPr>
        <w:rPr>
          <w:rFonts w:cs="Arial"/>
        </w:rPr>
      </w:pPr>
    </w:p>
    <w:p w14:paraId="6A06E8E9" w14:textId="77777777" w:rsidR="00C70D5E" w:rsidRDefault="00C70D5E" w:rsidP="00AB4973">
      <w:pPr>
        <w:rPr>
          <w:rFonts w:cs="Arial"/>
        </w:rPr>
      </w:pPr>
    </w:p>
    <w:p w14:paraId="63035A43" w14:textId="5A9FB2DA" w:rsidR="00233283" w:rsidRPr="007C3F96" w:rsidRDefault="00233283" w:rsidP="00AB4973">
      <w:pPr>
        <w:rPr>
          <w:rFonts w:cs="Arial"/>
          <w:b/>
          <w:bCs/>
        </w:rPr>
      </w:pPr>
      <w:r w:rsidRPr="007C3F96">
        <w:rPr>
          <w:rFonts w:cs="Arial"/>
          <w:b/>
          <w:bCs/>
        </w:rPr>
        <w:t xml:space="preserve">PDH record/information: </w:t>
      </w:r>
    </w:p>
    <w:p w14:paraId="3B9D2C30" w14:textId="20F3CC11" w:rsidR="00866EFB" w:rsidRDefault="00866EFB" w:rsidP="00AB4973">
      <w:pPr>
        <w:rPr>
          <w:rFonts w:cs="Arial"/>
        </w:rPr>
      </w:pPr>
      <w:r>
        <w:rPr>
          <w:rFonts w:cs="Arial"/>
        </w:rPr>
        <w:t>_</w:t>
      </w:r>
      <w:r w:rsidR="003F02B3">
        <w:rPr>
          <w:rFonts w:cs="Arial"/>
        </w:rPr>
        <w:t>1</w:t>
      </w:r>
      <w:r>
        <w:rPr>
          <w:rFonts w:cs="Arial"/>
        </w:rPr>
        <w:t xml:space="preserve">_ </w:t>
      </w:r>
      <w:r w:rsidR="004F16AE">
        <w:rPr>
          <w:rFonts w:cs="Arial"/>
        </w:rPr>
        <w:t xml:space="preserve">professional development hours (PDH) are made available to the above </w:t>
      </w:r>
      <w:r w:rsidR="007C3F96">
        <w:rPr>
          <w:rFonts w:cs="Arial"/>
        </w:rPr>
        <w:t xml:space="preserve">MTI </w:t>
      </w:r>
      <w:r w:rsidR="004F16AE">
        <w:rPr>
          <w:rFonts w:cs="Arial"/>
        </w:rPr>
        <w:t xml:space="preserve">members/attendees </w:t>
      </w:r>
    </w:p>
    <w:p w14:paraId="61ABBF3F" w14:textId="688C220E" w:rsidR="00AB4973" w:rsidRPr="00EF252C" w:rsidRDefault="009853C4" w:rsidP="00AB4973">
      <w:pPr>
        <w:rPr>
          <w:rFonts w:cs="Arial"/>
        </w:rPr>
      </w:pPr>
      <w:r>
        <w:rPr>
          <w:rFonts w:cs="Arial"/>
        </w:rPr>
        <w:t xml:space="preserve"> </w:t>
      </w:r>
    </w:p>
    <w:p w14:paraId="5D0AD7E4" w14:textId="77777777" w:rsidR="006439AF" w:rsidRDefault="006439AF" w:rsidP="00AB4973">
      <w:pPr>
        <w:rPr>
          <w:rFonts w:cs="Arial"/>
        </w:rPr>
      </w:pPr>
    </w:p>
    <w:p w14:paraId="045E908E" w14:textId="67B49CE3" w:rsidR="00AB4973" w:rsidRDefault="006B343A" w:rsidP="00AB4973">
      <w:pPr>
        <w:rPr>
          <w:b/>
        </w:rPr>
      </w:pPr>
      <w:r>
        <w:rPr>
          <w:rFonts w:cs="Arial"/>
        </w:rPr>
        <w:t>Meeting notes:</w:t>
      </w:r>
      <w:r w:rsidR="00A10FC7">
        <w:rPr>
          <w:rFonts w:cs="Arial"/>
        </w:rPr>
        <w:br/>
      </w:r>
    </w:p>
    <w:p w14:paraId="4BACA207" w14:textId="77777777" w:rsidR="005A0DAD" w:rsidRPr="005A0DAD" w:rsidRDefault="005A0DAD" w:rsidP="005A0DAD">
      <w:pPr>
        <w:spacing w:line="240" w:lineRule="auto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 xml:space="preserve">Introductions - </w:t>
      </w:r>
    </w:p>
    <w:p w14:paraId="38D0B1C6" w14:textId="77777777" w:rsidR="005A0DAD" w:rsidRPr="005A0DAD" w:rsidRDefault="005A0DAD" w:rsidP="005A0DAD">
      <w:pPr>
        <w:spacing w:line="240" w:lineRule="auto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 </w:t>
      </w:r>
    </w:p>
    <w:p w14:paraId="3940BA7E" w14:textId="77777777" w:rsidR="005A0DAD" w:rsidRPr="005A0DAD" w:rsidRDefault="005A0DAD" w:rsidP="005A0DAD">
      <w:pPr>
        <w:spacing w:line="240" w:lineRule="auto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Presentation - See Attachment B</w:t>
      </w:r>
    </w:p>
    <w:p w14:paraId="033F4B25" w14:textId="77777777" w:rsidR="005A0DAD" w:rsidRPr="005A0DAD" w:rsidRDefault="005A0DAD" w:rsidP="005A0DAD">
      <w:pPr>
        <w:spacing w:line="240" w:lineRule="auto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 </w:t>
      </w:r>
    </w:p>
    <w:p w14:paraId="2E3275FA" w14:textId="77777777" w:rsidR="005A0DAD" w:rsidRPr="005A0DAD" w:rsidRDefault="005A0DAD" w:rsidP="005A0DAD">
      <w:pPr>
        <w:spacing w:line="240" w:lineRule="auto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Three companies have agreed to conduct the testing</w:t>
      </w:r>
    </w:p>
    <w:p w14:paraId="60E4BFC1" w14:textId="77777777" w:rsidR="005A0DAD" w:rsidRPr="005A0DAD" w:rsidRDefault="005A0DAD" w:rsidP="005A0DAD">
      <w:pPr>
        <w:spacing w:line="240" w:lineRule="auto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 </w:t>
      </w:r>
    </w:p>
    <w:p w14:paraId="429D27FA" w14:textId="77777777" w:rsidR="005A0DAD" w:rsidRPr="005A0DAD" w:rsidRDefault="005A0DAD" w:rsidP="005A0DAD">
      <w:pPr>
        <w:spacing w:line="240" w:lineRule="auto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Plan is to order one rack and modify as needed for this testing</w:t>
      </w:r>
    </w:p>
    <w:p w14:paraId="22138BFF" w14:textId="77777777" w:rsidR="005A0DAD" w:rsidRPr="005A0DAD" w:rsidRDefault="005A0DAD" w:rsidP="005A0DAD">
      <w:pPr>
        <w:numPr>
          <w:ilvl w:val="0"/>
          <w:numId w:val="2"/>
        </w:numPr>
        <w:spacing w:line="240" w:lineRule="auto"/>
        <w:textAlignment w:val="center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Need to identify who can modify the rack</w:t>
      </w:r>
    </w:p>
    <w:p w14:paraId="62EE77DF" w14:textId="77777777" w:rsidR="005A0DAD" w:rsidRPr="005A0DAD" w:rsidRDefault="005A0DAD" w:rsidP="005A0DAD">
      <w:pPr>
        <w:spacing w:line="240" w:lineRule="auto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 </w:t>
      </w:r>
    </w:p>
    <w:p w14:paraId="717995BA" w14:textId="77777777" w:rsidR="005A0DAD" w:rsidRPr="005A0DAD" w:rsidRDefault="005A0DAD" w:rsidP="005A0DAD">
      <w:pPr>
        <w:spacing w:line="240" w:lineRule="auto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Alloys to test:</w:t>
      </w:r>
    </w:p>
    <w:p w14:paraId="6071FA1A" w14:textId="77777777" w:rsidR="005A0DAD" w:rsidRPr="005A0DAD" w:rsidRDefault="005A0DAD" w:rsidP="005A0DAD">
      <w:pPr>
        <w:numPr>
          <w:ilvl w:val="0"/>
          <w:numId w:val="3"/>
        </w:numPr>
        <w:spacing w:line="240" w:lineRule="auto"/>
        <w:textAlignment w:val="center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316 - S31600</w:t>
      </w:r>
    </w:p>
    <w:p w14:paraId="0F94A944" w14:textId="77777777" w:rsidR="005A0DAD" w:rsidRPr="005A0DAD" w:rsidRDefault="005A0DAD" w:rsidP="005A0DAD">
      <w:pPr>
        <w:numPr>
          <w:ilvl w:val="0"/>
          <w:numId w:val="3"/>
        </w:numPr>
        <w:spacing w:line="240" w:lineRule="auto"/>
        <w:textAlignment w:val="center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2101 - S32101</w:t>
      </w:r>
    </w:p>
    <w:p w14:paraId="552E45CE" w14:textId="77777777" w:rsidR="005A0DAD" w:rsidRPr="005A0DAD" w:rsidRDefault="005A0DAD" w:rsidP="005A0DAD">
      <w:pPr>
        <w:numPr>
          <w:ilvl w:val="0"/>
          <w:numId w:val="3"/>
        </w:numPr>
        <w:spacing w:line="240" w:lineRule="auto"/>
        <w:textAlignment w:val="center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2205 - S31803</w:t>
      </w:r>
    </w:p>
    <w:p w14:paraId="6B38E133" w14:textId="77777777" w:rsidR="005A0DAD" w:rsidRPr="005A0DAD" w:rsidRDefault="005A0DAD" w:rsidP="005A0DAD">
      <w:pPr>
        <w:numPr>
          <w:ilvl w:val="0"/>
          <w:numId w:val="3"/>
        </w:numPr>
        <w:spacing w:line="240" w:lineRule="auto"/>
        <w:textAlignment w:val="center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2507 - S32750</w:t>
      </w:r>
    </w:p>
    <w:p w14:paraId="00245AEA" w14:textId="77777777" w:rsidR="005A0DAD" w:rsidRPr="005A0DAD" w:rsidRDefault="005A0DAD" w:rsidP="005A0DAD">
      <w:pPr>
        <w:numPr>
          <w:ilvl w:val="0"/>
          <w:numId w:val="3"/>
        </w:numPr>
        <w:spacing w:line="240" w:lineRule="auto"/>
        <w:textAlignment w:val="center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2707 - S32707</w:t>
      </w:r>
    </w:p>
    <w:p w14:paraId="0DC08061" w14:textId="77777777" w:rsidR="005A0DAD" w:rsidRPr="005A0DAD" w:rsidRDefault="005A0DAD" w:rsidP="005A0DAD">
      <w:pPr>
        <w:spacing w:line="240" w:lineRule="auto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 </w:t>
      </w:r>
    </w:p>
    <w:p w14:paraId="2D09B3A7" w14:textId="77777777" w:rsidR="005A0DAD" w:rsidRPr="005A0DAD" w:rsidRDefault="005A0DAD" w:rsidP="005A0DAD">
      <w:pPr>
        <w:spacing w:line="240" w:lineRule="auto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 xml:space="preserve">AL6XN testing is proposed 304 had been suggested to be included in Dec 2021 meeting - </w:t>
      </w:r>
    </w:p>
    <w:p w14:paraId="683DC82B" w14:textId="77777777" w:rsidR="005A0DAD" w:rsidRPr="005A0DAD" w:rsidRDefault="005A0DAD" w:rsidP="005A0DAD">
      <w:pPr>
        <w:spacing w:line="240" w:lineRule="auto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 </w:t>
      </w:r>
    </w:p>
    <w:p w14:paraId="2534F602" w14:textId="77777777" w:rsidR="005A0DAD" w:rsidRPr="005A0DAD" w:rsidRDefault="005A0DAD" w:rsidP="005A0DAD">
      <w:pPr>
        <w:spacing w:line="240" w:lineRule="auto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Change all references to UNS numbers rather than those listed above for final SPS/RFP</w:t>
      </w:r>
    </w:p>
    <w:p w14:paraId="7BCE8323" w14:textId="77777777" w:rsidR="005A0DAD" w:rsidRPr="005A0DAD" w:rsidRDefault="005A0DAD" w:rsidP="005A0DAD">
      <w:pPr>
        <w:spacing w:line="240" w:lineRule="auto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 </w:t>
      </w:r>
    </w:p>
    <w:p w14:paraId="3C89E2CE" w14:textId="77777777" w:rsidR="005A0DAD" w:rsidRPr="005A0DAD" w:rsidRDefault="005A0DAD" w:rsidP="005A0DAD">
      <w:pPr>
        <w:spacing w:line="240" w:lineRule="auto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 xml:space="preserve">Look at previous test protocol around 2005 ICA PDC had embarked on similar project - Tony Scribner will locate and submit for background. Team was aware of this and have reviewed - </w:t>
      </w:r>
    </w:p>
    <w:p w14:paraId="10CED3E1" w14:textId="77777777" w:rsidR="005A0DAD" w:rsidRPr="005A0DAD" w:rsidRDefault="005A0DAD" w:rsidP="005A0DAD">
      <w:pPr>
        <w:spacing w:line="240" w:lineRule="auto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 </w:t>
      </w:r>
    </w:p>
    <w:p w14:paraId="69A30673" w14:textId="77777777" w:rsidR="005A0DAD" w:rsidRPr="005A0DAD" w:rsidRDefault="005A0DAD" w:rsidP="005A0DAD">
      <w:pPr>
        <w:spacing w:line="240" w:lineRule="auto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lastRenderedPageBreak/>
        <w:t xml:space="preserve">Samples will include a weld - additional requirements for the weld will be needed for the SPS - heat tint of 2 max. Ti no heat tint. </w:t>
      </w:r>
    </w:p>
    <w:p w14:paraId="2E3B4DF5" w14:textId="77777777" w:rsidR="005A0DAD" w:rsidRPr="005A0DAD" w:rsidRDefault="005A0DAD" w:rsidP="005A0DAD">
      <w:pPr>
        <w:spacing w:line="240" w:lineRule="auto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 </w:t>
      </w:r>
    </w:p>
    <w:p w14:paraId="342A8439" w14:textId="77777777" w:rsidR="005A0DAD" w:rsidRPr="005A0DAD" w:rsidRDefault="005A0DAD" w:rsidP="005A0DAD">
      <w:pPr>
        <w:spacing w:line="240" w:lineRule="auto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 xml:space="preserve">Currently 11 metallurgies are being considered - the first 5 are locked in and the remaining are to be determined by member survey. </w:t>
      </w:r>
    </w:p>
    <w:p w14:paraId="5E1F5ED7" w14:textId="77777777" w:rsidR="005A0DAD" w:rsidRPr="005A0DAD" w:rsidRDefault="005A0DAD" w:rsidP="005A0DAD">
      <w:pPr>
        <w:spacing w:line="240" w:lineRule="auto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 </w:t>
      </w:r>
    </w:p>
    <w:p w14:paraId="748639AA" w14:textId="77777777" w:rsidR="005A0DAD" w:rsidRPr="005A0DAD" w:rsidRDefault="005A0DAD" w:rsidP="005A0DAD">
      <w:pPr>
        <w:spacing w:line="240" w:lineRule="auto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Visual inspection and weight loss will be used to determine extent of MIC</w:t>
      </w:r>
    </w:p>
    <w:p w14:paraId="5C5F2D9C" w14:textId="77777777" w:rsidR="005A0DAD" w:rsidRPr="005A0DAD" w:rsidRDefault="005A0DAD" w:rsidP="005A0DAD">
      <w:pPr>
        <w:spacing w:line="240" w:lineRule="auto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 </w:t>
      </w:r>
    </w:p>
    <w:p w14:paraId="4A65A771" w14:textId="77777777" w:rsidR="005A0DAD" w:rsidRPr="005A0DAD" w:rsidRDefault="005A0DAD" w:rsidP="005A0DAD">
      <w:pPr>
        <w:spacing w:line="240" w:lineRule="auto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Concern around need for multi step testing - this one test may not provide the desired results.</w:t>
      </w:r>
    </w:p>
    <w:p w14:paraId="38D577DD" w14:textId="77777777" w:rsidR="005A0DAD" w:rsidRPr="005A0DAD" w:rsidRDefault="005A0DAD" w:rsidP="005A0DAD">
      <w:pPr>
        <w:spacing w:line="240" w:lineRule="auto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 </w:t>
      </w:r>
    </w:p>
    <w:p w14:paraId="70641CA5" w14:textId="77777777" w:rsidR="005A0DAD" w:rsidRPr="005A0DAD" w:rsidRDefault="005A0DAD" w:rsidP="005A0DAD">
      <w:pPr>
        <w:spacing w:line="240" w:lineRule="auto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Notes from Karen</w:t>
      </w:r>
    </w:p>
    <w:p w14:paraId="4BABCB18" w14:textId="77777777" w:rsidR="005A0DAD" w:rsidRPr="005A0DAD" w:rsidRDefault="005A0DAD" w:rsidP="005A0DAD">
      <w:pPr>
        <w:spacing w:line="240" w:lineRule="auto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 </w:t>
      </w:r>
    </w:p>
    <w:p w14:paraId="189B39F4" w14:textId="77777777" w:rsidR="005A0DAD" w:rsidRPr="005A0DAD" w:rsidRDefault="005A0DAD" w:rsidP="005A0DAD">
      <w:pPr>
        <w:spacing w:line="240" w:lineRule="auto"/>
        <w:rPr>
          <w:rFonts w:ascii="Calibri" w:eastAsia="Times New Roman" w:hAnsi="Calibri" w:cs="Calibri"/>
          <w:lang w:val="sv-SE"/>
        </w:rPr>
      </w:pPr>
      <w:r w:rsidRPr="005A0DAD">
        <w:rPr>
          <w:rFonts w:ascii="Calibri" w:eastAsia="Times New Roman" w:hAnsi="Calibri" w:cs="Calibri"/>
          <w:lang w:val="sv-SE"/>
        </w:rPr>
        <w:t>- MIC meeting</w:t>
      </w:r>
    </w:p>
    <w:p w14:paraId="160AFE24" w14:textId="77777777" w:rsidR="005A0DAD" w:rsidRPr="005A0DAD" w:rsidRDefault="005A0DAD" w:rsidP="005A0DAD">
      <w:pPr>
        <w:numPr>
          <w:ilvl w:val="0"/>
          <w:numId w:val="4"/>
        </w:numPr>
        <w:spacing w:line="240" w:lineRule="auto"/>
        <w:textAlignment w:val="center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 xml:space="preserve">3 companies agreed to do the testing </w:t>
      </w:r>
    </w:p>
    <w:p w14:paraId="3EC45CE8" w14:textId="77777777" w:rsidR="005A0DAD" w:rsidRPr="005A0DAD" w:rsidRDefault="005A0DAD" w:rsidP="005A0DAD">
      <w:pPr>
        <w:numPr>
          <w:ilvl w:val="1"/>
          <w:numId w:val="4"/>
        </w:numPr>
        <w:spacing w:line="240" w:lineRule="auto"/>
        <w:textAlignment w:val="center"/>
        <w:rPr>
          <w:rFonts w:ascii="Calibri" w:eastAsia="Times New Roman" w:hAnsi="Calibri" w:cs="Calibri"/>
          <w:lang w:val="sv-SE"/>
        </w:rPr>
      </w:pPr>
      <w:r w:rsidRPr="005A0DAD">
        <w:rPr>
          <w:rFonts w:ascii="Calibri" w:eastAsia="Times New Roman" w:hAnsi="Calibri" w:cs="Calibri"/>
          <w:lang w:val="sv-SE"/>
        </w:rPr>
        <w:t>Nova Chem</w:t>
      </w:r>
    </w:p>
    <w:p w14:paraId="0E2D021B" w14:textId="77777777" w:rsidR="005A0DAD" w:rsidRPr="005A0DAD" w:rsidRDefault="005A0DAD" w:rsidP="005A0DAD">
      <w:pPr>
        <w:numPr>
          <w:ilvl w:val="1"/>
          <w:numId w:val="4"/>
        </w:numPr>
        <w:spacing w:line="240" w:lineRule="auto"/>
        <w:textAlignment w:val="center"/>
        <w:rPr>
          <w:rFonts w:ascii="Calibri" w:eastAsia="Times New Roman" w:hAnsi="Calibri" w:cs="Calibri"/>
          <w:lang w:val="sv-SE"/>
        </w:rPr>
      </w:pPr>
      <w:r w:rsidRPr="005A0DAD">
        <w:rPr>
          <w:rFonts w:ascii="Calibri" w:eastAsia="Times New Roman" w:hAnsi="Calibri" w:cs="Calibri"/>
          <w:lang w:val="sv-SE"/>
        </w:rPr>
        <w:t>Eastman - 2x</w:t>
      </w:r>
    </w:p>
    <w:p w14:paraId="6FB686C5" w14:textId="77777777" w:rsidR="005A0DAD" w:rsidRPr="005A0DAD" w:rsidRDefault="005A0DAD" w:rsidP="005A0DAD">
      <w:pPr>
        <w:numPr>
          <w:ilvl w:val="1"/>
          <w:numId w:val="4"/>
        </w:numPr>
        <w:spacing w:line="240" w:lineRule="auto"/>
        <w:textAlignment w:val="center"/>
        <w:rPr>
          <w:rFonts w:ascii="Calibri" w:eastAsia="Times New Roman" w:hAnsi="Calibri" w:cs="Calibri"/>
          <w:lang w:val="sv-SE"/>
        </w:rPr>
      </w:pPr>
      <w:r w:rsidRPr="005A0DAD">
        <w:rPr>
          <w:rFonts w:ascii="Calibri" w:eastAsia="Times New Roman" w:hAnsi="Calibri" w:cs="Calibri"/>
          <w:lang w:val="sv-SE"/>
        </w:rPr>
        <w:t>Advansix</w:t>
      </w:r>
    </w:p>
    <w:p w14:paraId="485D1FEA" w14:textId="77777777" w:rsidR="005A0DAD" w:rsidRPr="005A0DAD" w:rsidRDefault="005A0DAD" w:rsidP="005A0DAD">
      <w:pPr>
        <w:numPr>
          <w:ilvl w:val="0"/>
          <w:numId w:val="4"/>
        </w:numPr>
        <w:spacing w:line="240" w:lineRule="auto"/>
        <w:textAlignment w:val="center"/>
        <w:rPr>
          <w:rFonts w:ascii="Calibri" w:eastAsia="Times New Roman" w:hAnsi="Calibri" w:cs="Calibri"/>
          <w:lang w:val="sv-SE"/>
        </w:rPr>
      </w:pPr>
      <w:r w:rsidRPr="005A0DAD">
        <w:rPr>
          <w:rFonts w:ascii="Calibri" w:eastAsia="Times New Roman" w:hAnsi="Calibri" w:cs="Calibri"/>
          <w:lang w:val="sv-SE"/>
        </w:rPr>
        <w:t>Metallurgies 9</w:t>
      </w:r>
    </w:p>
    <w:p w14:paraId="379E20A9" w14:textId="77777777" w:rsidR="005A0DAD" w:rsidRPr="005A0DAD" w:rsidRDefault="005A0DAD" w:rsidP="005A0DAD">
      <w:pPr>
        <w:numPr>
          <w:ilvl w:val="1"/>
          <w:numId w:val="4"/>
        </w:numPr>
        <w:spacing w:line="240" w:lineRule="auto"/>
        <w:textAlignment w:val="center"/>
        <w:rPr>
          <w:rFonts w:ascii="Calibri" w:eastAsia="Times New Roman" w:hAnsi="Calibri" w:cs="Calibri"/>
          <w:lang w:val="sv-SE"/>
        </w:rPr>
      </w:pPr>
      <w:r w:rsidRPr="005A0DAD">
        <w:rPr>
          <w:rFonts w:ascii="Calibri" w:eastAsia="Times New Roman" w:hAnsi="Calibri" w:cs="Calibri"/>
          <w:lang w:val="sv-SE"/>
        </w:rPr>
        <w:t>Welded coupons</w:t>
      </w:r>
    </w:p>
    <w:p w14:paraId="4857C644" w14:textId="77777777" w:rsidR="005A0DAD" w:rsidRPr="005A0DAD" w:rsidRDefault="005A0DAD" w:rsidP="005A0DAD">
      <w:pPr>
        <w:numPr>
          <w:ilvl w:val="1"/>
          <w:numId w:val="4"/>
        </w:numPr>
        <w:spacing w:line="240" w:lineRule="auto"/>
        <w:textAlignment w:val="center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Definition will be as a survey</w:t>
      </w:r>
    </w:p>
    <w:p w14:paraId="6A5DF47E" w14:textId="77777777" w:rsidR="005A0DAD" w:rsidRPr="005A0DAD" w:rsidRDefault="005A0DAD" w:rsidP="005A0DAD">
      <w:pPr>
        <w:numPr>
          <w:ilvl w:val="1"/>
          <w:numId w:val="4"/>
        </w:numPr>
        <w:spacing w:line="240" w:lineRule="auto"/>
        <w:textAlignment w:val="center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First 5 alloys are locked - decision to be taken on the other 4</w:t>
      </w:r>
    </w:p>
    <w:p w14:paraId="31798527" w14:textId="77777777" w:rsidR="005A0DAD" w:rsidRPr="005A0DAD" w:rsidRDefault="005A0DAD" w:rsidP="005A0DAD">
      <w:pPr>
        <w:numPr>
          <w:ilvl w:val="1"/>
          <w:numId w:val="4"/>
        </w:numPr>
        <w:spacing w:line="240" w:lineRule="auto"/>
        <w:textAlignment w:val="center"/>
        <w:rPr>
          <w:rFonts w:ascii="Calibri" w:eastAsia="Times New Roman" w:hAnsi="Calibri" w:cs="Calibri"/>
          <w:lang w:val="sv-SE"/>
        </w:rPr>
      </w:pPr>
      <w:r w:rsidRPr="005A0DAD">
        <w:rPr>
          <w:rFonts w:ascii="Calibri" w:eastAsia="Times New Roman" w:hAnsi="Calibri" w:cs="Calibri"/>
          <w:lang w:val="sv-SE"/>
        </w:rPr>
        <w:t>Comments add to the list</w:t>
      </w:r>
    </w:p>
    <w:p w14:paraId="1DF5FAEB" w14:textId="77777777" w:rsidR="005A0DAD" w:rsidRPr="005A0DAD" w:rsidRDefault="005A0DAD" w:rsidP="005A0DAD">
      <w:pPr>
        <w:numPr>
          <w:ilvl w:val="2"/>
          <w:numId w:val="4"/>
        </w:numPr>
        <w:spacing w:line="240" w:lineRule="auto"/>
        <w:textAlignment w:val="center"/>
        <w:rPr>
          <w:rFonts w:ascii="Calibri" w:eastAsia="Times New Roman" w:hAnsi="Calibri" w:cs="Calibri"/>
          <w:lang w:val="sv-SE"/>
        </w:rPr>
      </w:pPr>
      <w:r w:rsidRPr="005A0DAD">
        <w:rPr>
          <w:rFonts w:ascii="Calibri" w:eastAsia="Times New Roman" w:hAnsi="Calibri" w:cs="Calibri"/>
          <w:b/>
          <w:bCs/>
          <w:lang w:val="sv-SE"/>
        </w:rPr>
        <w:t>Use UNS numbers</w:t>
      </w:r>
    </w:p>
    <w:p w14:paraId="00A7C35F" w14:textId="77777777" w:rsidR="005A0DAD" w:rsidRPr="005A0DAD" w:rsidRDefault="005A0DAD" w:rsidP="005A0DAD">
      <w:pPr>
        <w:numPr>
          <w:ilvl w:val="2"/>
          <w:numId w:val="4"/>
        </w:numPr>
        <w:spacing w:line="240" w:lineRule="auto"/>
        <w:textAlignment w:val="center"/>
        <w:rPr>
          <w:rFonts w:ascii="Calibri" w:eastAsia="Times New Roman" w:hAnsi="Calibri" w:cs="Calibri"/>
          <w:lang w:val="sv-SE"/>
        </w:rPr>
      </w:pPr>
      <w:r w:rsidRPr="005A0DAD">
        <w:rPr>
          <w:rFonts w:ascii="Calibri" w:eastAsia="Times New Roman" w:hAnsi="Calibri" w:cs="Calibri"/>
          <w:lang w:val="sv-SE"/>
        </w:rPr>
        <w:t xml:space="preserve">Input Rolled Alloys - </w:t>
      </w:r>
      <w:r w:rsidRPr="005A0DAD">
        <w:rPr>
          <w:rFonts w:ascii="Calibri" w:eastAsia="Times New Roman" w:hAnsi="Calibri" w:cs="Calibri"/>
          <w:b/>
          <w:bCs/>
          <w:lang w:val="sv-SE"/>
        </w:rPr>
        <w:t>6XN</w:t>
      </w:r>
    </w:p>
    <w:p w14:paraId="3EFEB741" w14:textId="77777777" w:rsidR="005A0DAD" w:rsidRPr="005A0DAD" w:rsidRDefault="005A0DAD" w:rsidP="005A0DAD">
      <w:pPr>
        <w:numPr>
          <w:ilvl w:val="2"/>
          <w:numId w:val="4"/>
        </w:numPr>
        <w:spacing w:line="240" w:lineRule="auto"/>
        <w:textAlignment w:val="center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 xml:space="preserve">Input Plymouth - </w:t>
      </w:r>
      <w:r w:rsidRPr="005A0DAD">
        <w:rPr>
          <w:rFonts w:ascii="Calibri" w:eastAsia="Times New Roman" w:hAnsi="Calibri" w:cs="Calibri"/>
          <w:b/>
          <w:bCs/>
        </w:rPr>
        <w:t>Seacure</w:t>
      </w:r>
      <w:r w:rsidRPr="005A0DAD">
        <w:rPr>
          <w:rFonts w:ascii="Calibri" w:eastAsia="Times New Roman" w:hAnsi="Calibri" w:cs="Calibri"/>
        </w:rPr>
        <w:t xml:space="preserve"> (Dan can supply samples) UNS S44660</w:t>
      </w:r>
    </w:p>
    <w:p w14:paraId="4CC904BE" w14:textId="77777777" w:rsidR="005A0DAD" w:rsidRPr="005A0DAD" w:rsidRDefault="005A0DAD" w:rsidP="005A0DAD">
      <w:pPr>
        <w:numPr>
          <w:ilvl w:val="2"/>
          <w:numId w:val="4"/>
        </w:numPr>
        <w:spacing w:line="240" w:lineRule="auto"/>
        <w:textAlignment w:val="center"/>
        <w:rPr>
          <w:rFonts w:ascii="Calibri" w:eastAsia="Times New Roman" w:hAnsi="Calibri" w:cs="Calibri"/>
          <w:lang w:val="sv-SE"/>
        </w:rPr>
      </w:pPr>
      <w:r w:rsidRPr="005A0DAD">
        <w:rPr>
          <w:rFonts w:ascii="Calibri" w:eastAsia="Times New Roman" w:hAnsi="Calibri" w:cs="Calibri"/>
          <w:b/>
          <w:bCs/>
          <w:lang w:val="sv-SE"/>
        </w:rPr>
        <w:t>F255</w:t>
      </w:r>
      <w:r w:rsidRPr="005A0DAD">
        <w:rPr>
          <w:rFonts w:ascii="Calibri" w:eastAsia="Times New Roman" w:hAnsi="Calibri" w:cs="Calibri"/>
          <w:lang w:val="sv-SE"/>
        </w:rPr>
        <w:t xml:space="preserve"> - has copper </w:t>
      </w:r>
    </w:p>
    <w:p w14:paraId="56C7C0F1" w14:textId="77777777" w:rsidR="005A0DAD" w:rsidRPr="005A0DAD" w:rsidRDefault="005A0DAD" w:rsidP="005A0DAD">
      <w:pPr>
        <w:numPr>
          <w:ilvl w:val="2"/>
          <w:numId w:val="4"/>
        </w:numPr>
        <w:spacing w:line="240" w:lineRule="auto"/>
        <w:textAlignment w:val="center"/>
        <w:rPr>
          <w:rFonts w:ascii="Calibri" w:eastAsia="Times New Roman" w:hAnsi="Calibri" w:cs="Calibri"/>
          <w:lang w:val="sv-SE"/>
        </w:rPr>
      </w:pPr>
      <w:r w:rsidRPr="005A0DAD">
        <w:rPr>
          <w:rFonts w:ascii="Calibri" w:eastAsia="Times New Roman" w:hAnsi="Calibri" w:cs="Calibri"/>
          <w:lang w:val="sv-SE"/>
        </w:rPr>
        <w:t xml:space="preserve">One of the </w:t>
      </w:r>
      <w:r w:rsidRPr="005A0DAD">
        <w:rPr>
          <w:rFonts w:ascii="Calibri" w:eastAsia="Times New Roman" w:hAnsi="Calibri" w:cs="Calibri"/>
          <w:b/>
          <w:bCs/>
          <w:lang w:val="sv-SE"/>
        </w:rPr>
        <w:t>CuNi</w:t>
      </w:r>
    </w:p>
    <w:p w14:paraId="4841C82C" w14:textId="77777777" w:rsidR="005A0DAD" w:rsidRPr="005A0DAD" w:rsidRDefault="005A0DAD" w:rsidP="005A0DAD">
      <w:pPr>
        <w:numPr>
          <w:ilvl w:val="2"/>
          <w:numId w:val="4"/>
        </w:numPr>
        <w:spacing w:line="240" w:lineRule="auto"/>
        <w:textAlignment w:val="center"/>
        <w:rPr>
          <w:rFonts w:ascii="Calibri" w:eastAsia="Times New Roman" w:hAnsi="Calibri" w:cs="Calibri"/>
          <w:lang w:val="sv-SE"/>
        </w:rPr>
      </w:pPr>
      <w:r w:rsidRPr="005A0DAD">
        <w:rPr>
          <w:rFonts w:ascii="Calibri" w:eastAsia="Times New Roman" w:hAnsi="Calibri" w:cs="Calibri"/>
          <w:b/>
          <w:bCs/>
          <w:lang w:val="sv-SE"/>
        </w:rPr>
        <w:t>Titanium</w:t>
      </w:r>
    </w:p>
    <w:p w14:paraId="1EA92C09" w14:textId="77777777" w:rsidR="005A0DAD" w:rsidRPr="005A0DAD" w:rsidRDefault="005A0DAD" w:rsidP="005A0DAD">
      <w:pPr>
        <w:numPr>
          <w:ilvl w:val="2"/>
          <w:numId w:val="4"/>
        </w:numPr>
        <w:spacing w:line="240" w:lineRule="auto"/>
        <w:textAlignment w:val="center"/>
        <w:rPr>
          <w:rFonts w:ascii="Calibri" w:eastAsia="Times New Roman" w:hAnsi="Calibri" w:cs="Calibri"/>
          <w:lang w:val="sv-SE"/>
        </w:rPr>
      </w:pPr>
      <w:r w:rsidRPr="005A0DAD">
        <w:rPr>
          <w:rFonts w:ascii="Calibri" w:eastAsia="Times New Roman" w:hAnsi="Calibri" w:cs="Calibri"/>
          <w:b/>
          <w:bCs/>
          <w:lang w:val="sv-SE"/>
        </w:rPr>
        <w:t>254 SMO</w:t>
      </w:r>
    </w:p>
    <w:p w14:paraId="5B0B05E6" w14:textId="77777777" w:rsidR="005A0DAD" w:rsidRPr="005A0DAD" w:rsidRDefault="005A0DAD" w:rsidP="005A0DAD">
      <w:pPr>
        <w:numPr>
          <w:ilvl w:val="1"/>
          <w:numId w:val="4"/>
        </w:numPr>
        <w:spacing w:line="240" w:lineRule="auto"/>
        <w:textAlignment w:val="center"/>
        <w:rPr>
          <w:rFonts w:ascii="Calibri" w:eastAsia="Times New Roman" w:hAnsi="Calibri" w:cs="Calibri"/>
          <w:lang w:val="sv-SE"/>
        </w:rPr>
      </w:pPr>
      <w:r w:rsidRPr="005A0DAD">
        <w:rPr>
          <w:rFonts w:ascii="Calibri" w:eastAsia="Times New Roman" w:hAnsi="Calibri" w:cs="Calibri"/>
          <w:lang w:val="sv-SE"/>
        </w:rPr>
        <w:t>Thin enough probably use TIG</w:t>
      </w:r>
    </w:p>
    <w:p w14:paraId="50EE1DF9" w14:textId="77777777" w:rsidR="005A0DAD" w:rsidRPr="005A0DAD" w:rsidRDefault="005A0DAD" w:rsidP="005A0DAD">
      <w:pPr>
        <w:numPr>
          <w:ilvl w:val="2"/>
          <w:numId w:val="4"/>
        </w:numPr>
        <w:spacing w:line="240" w:lineRule="auto"/>
        <w:textAlignment w:val="center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Acceptance of heat tint - average is a 2</w:t>
      </w:r>
    </w:p>
    <w:p w14:paraId="5A00B5FE" w14:textId="77777777" w:rsidR="005A0DAD" w:rsidRPr="005A0DAD" w:rsidRDefault="005A0DAD" w:rsidP="005A0DAD">
      <w:pPr>
        <w:numPr>
          <w:ilvl w:val="0"/>
          <w:numId w:val="4"/>
        </w:numPr>
        <w:spacing w:line="240" w:lineRule="auto"/>
        <w:textAlignment w:val="center"/>
        <w:rPr>
          <w:rFonts w:ascii="Calibri" w:eastAsia="Times New Roman" w:hAnsi="Calibri" w:cs="Calibri"/>
          <w:lang w:val="sv-SE"/>
        </w:rPr>
      </w:pPr>
      <w:r w:rsidRPr="005A0DAD">
        <w:rPr>
          <w:rFonts w:ascii="Calibri" w:eastAsia="Times New Roman" w:hAnsi="Calibri" w:cs="Calibri"/>
          <w:lang w:val="sv-SE"/>
        </w:rPr>
        <w:t>Result</w:t>
      </w:r>
    </w:p>
    <w:p w14:paraId="6852B7A0" w14:textId="77777777" w:rsidR="005A0DAD" w:rsidRPr="005A0DAD" w:rsidRDefault="005A0DAD" w:rsidP="005A0DAD">
      <w:pPr>
        <w:numPr>
          <w:ilvl w:val="1"/>
          <w:numId w:val="4"/>
        </w:numPr>
        <w:spacing w:line="240" w:lineRule="auto"/>
        <w:textAlignment w:val="center"/>
        <w:rPr>
          <w:rFonts w:ascii="Calibri" w:eastAsia="Times New Roman" w:hAnsi="Calibri" w:cs="Calibri"/>
          <w:lang w:val="sv-SE"/>
        </w:rPr>
      </w:pPr>
      <w:r w:rsidRPr="005A0DAD">
        <w:rPr>
          <w:rFonts w:ascii="Calibri" w:eastAsia="Times New Roman" w:hAnsi="Calibri" w:cs="Calibri"/>
          <w:lang w:val="sv-SE"/>
        </w:rPr>
        <w:t>Weight loss is ok</w:t>
      </w:r>
    </w:p>
    <w:p w14:paraId="485B539C" w14:textId="77777777" w:rsidR="005A0DAD" w:rsidRPr="005A0DAD" w:rsidRDefault="005A0DAD" w:rsidP="005A0DAD">
      <w:pPr>
        <w:spacing w:line="240" w:lineRule="auto"/>
        <w:rPr>
          <w:rFonts w:ascii="Calibri" w:eastAsia="Times New Roman" w:hAnsi="Calibri" w:cs="Calibri"/>
          <w:lang w:val="sv-SE"/>
        </w:rPr>
      </w:pPr>
      <w:r w:rsidRPr="005A0DAD">
        <w:rPr>
          <w:rFonts w:ascii="Calibri" w:eastAsia="Times New Roman" w:hAnsi="Calibri" w:cs="Calibri"/>
          <w:lang w:val="sv-SE"/>
        </w:rPr>
        <w:t> </w:t>
      </w:r>
    </w:p>
    <w:p w14:paraId="72A36362" w14:textId="77777777" w:rsidR="005A0DAD" w:rsidRPr="005A0DAD" w:rsidRDefault="005A0DAD" w:rsidP="005A0DAD">
      <w:pPr>
        <w:spacing w:line="240" w:lineRule="auto"/>
        <w:rPr>
          <w:rFonts w:ascii="Calibri" w:eastAsia="Times New Roman" w:hAnsi="Calibri" w:cs="Calibri"/>
          <w:lang w:val="sv-SE"/>
        </w:rPr>
      </w:pPr>
      <w:r w:rsidRPr="005A0DAD">
        <w:rPr>
          <w:rFonts w:ascii="Calibri" w:eastAsia="Times New Roman" w:hAnsi="Calibri" w:cs="Calibri"/>
          <w:lang w:val="sv-SE"/>
        </w:rPr>
        <w:t>Actions</w:t>
      </w:r>
    </w:p>
    <w:p w14:paraId="01288D08" w14:textId="77777777" w:rsidR="005A0DAD" w:rsidRPr="005A0DAD" w:rsidRDefault="005A0DAD" w:rsidP="005A0DAD">
      <w:pPr>
        <w:numPr>
          <w:ilvl w:val="0"/>
          <w:numId w:val="5"/>
        </w:numPr>
        <w:spacing w:line="240" w:lineRule="auto"/>
        <w:textAlignment w:val="center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Send survey by the end of march - who to send?</w:t>
      </w:r>
    </w:p>
    <w:p w14:paraId="0BB72B13" w14:textId="77777777" w:rsidR="005A0DAD" w:rsidRPr="005A0DAD" w:rsidRDefault="005A0DAD" w:rsidP="005A0DAD">
      <w:pPr>
        <w:numPr>
          <w:ilvl w:val="0"/>
          <w:numId w:val="5"/>
        </w:numPr>
        <w:spacing w:line="240" w:lineRule="auto"/>
        <w:textAlignment w:val="center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Call a meeting with Curtis to discuss adapting the rack</w:t>
      </w:r>
    </w:p>
    <w:p w14:paraId="0CFC301A" w14:textId="77777777" w:rsidR="005A0DAD" w:rsidRPr="005A0DAD" w:rsidRDefault="005A0DAD" w:rsidP="005A0DAD">
      <w:pPr>
        <w:numPr>
          <w:ilvl w:val="0"/>
          <w:numId w:val="5"/>
        </w:numPr>
        <w:spacing w:line="240" w:lineRule="auto"/>
        <w:textAlignment w:val="center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Dale to purchase the rack and ship it to Eastman - NO see below:</w:t>
      </w:r>
    </w:p>
    <w:p w14:paraId="41CE1D44" w14:textId="77777777" w:rsidR="005A0DAD" w:rsidRPr="005A0DAD" w:rsidRDefault="005A0DAD" w:rsidP="005A0DAD">
      <w:pPr>
        <w:numPr>
          <w:ilvl w:val="1"/>
          <w:numId w:val="5"/>
        </w:numPr>
        <w:spacing w:line="240" w:lineRule="auto"/>
        <w:textAlignment w:val="center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need proposal / quote for purchase - these items are typically procured by contractor performing the work / testing</w:t>
      </w:r>
    </w:p>
    <w:p w14:paraId="1B45844C" w14:textId="77777777" w:rsidR="005A0DAD" w:rsidRPr="005A0DAD" w:rsidRDefault="005A0DAD" w:rsidP="005A0DAD">
      <w:pPr>
        <w:numPr>
          <w:ilvl w:val="2"/>
          <w:numId w:val="5"/>
        </w:numPr>
        <w:spacing w:line="240" w:lineRule="auto"/>
        <w:textAlignment w:val="center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 xml:space="preserve">Dale will inquire local plastic fabrication shop (SG&amp;P in Freeport TX) and Nalco for proposals for team review - need a diagram of the test rack for proposal to local plastic fabricator </w:t>
      </w:r>
    </w:p>
    <w:p w14:paraId="54F11773" w14:textId="77777777" w:rsidR="005A0DAD" w:rsidRPr="005A0DAD" w:rsidRDefault="005A0DAD" w:rsidP="005A0DAD">
      <w:pPr>
        <w:numPr>
          <w:ilvl w:val="1"/>
          <w:numId w:val="5"/>
        </w:numPr>
        <w:spacing w:line="240" w:lineRule="auto"/>
        <w:textAlignment w:val="center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Need information on the intended flow capacity of the rack - see Nalco literature:</w:t>
      </w:r>
    </w:p>
    <w:p w14:paraId="401D6753" w14:textId="69386837" w:rsidR="005A0DAD" w:rsidRPr="005A0DAD" w:rsidRDefault="005A0DAD" w:rsidP="005A0DAD">
      <w:pPr>
        <w:numPr>
          <w:ilvl w:val="2"/>
          <w:numId w:val="5"/>
        </w:numPr>
        <w:spacing w:line="240" w:lineRule="auto"/>
        <w:textAlignment w:val="center"/>
        <w:rPr>
          <w:rFonts w:ascii="Calibri" w:eastAsia="Times New Roman" w:hAnsi="Calibri" w:cs="Calibri"/>
        </w:rPr>
      </w:pPr>
      <w:r w:rsidRPr="005A0DAD">
        <w:rPr>
          <w:b/>
          <w:noProof/>
        </w:rPr>
        <w:lastRenderedPageBreak/>
        <w:drawing>
          <wp:inline distT="0" distB="0" distL="0" distR="0" wp14:anchorId="2AD515A8" wp14:editId="70D9A914">
            <wp:extent cx="2209800" cy="1304925"/>
            <wp:effectExtent l="0" t="0" r="0" b="9525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1BF1B" w14:textId="77777777" w:rsidR="005A0DAD" w:rsidRPr="005A0DAD" w:rsidRDefault="005A0DAD" w:rsidP="005A0DAD">
      <w:pPr>
        <w:spacing w:line="240" w:lineRule="auto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 </w:t>
      </w:r>
    </w:p>
    <w:p w14:paraId="1ADD547D" w14:textId="77777777" w:rsidR="005A0DAD" w:rsidRPr="005A0DAD" w:rsidRDefault="005A0DAD" w:rsidP="005A0DAD">
      <w:pPr>
        <w:spacing w:line="240" w:lineRule="auto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Questions:</w:t>
      </w:r>
    </w:p>
    <w:p w14:paraId="37FF058B" w14:textId="77777777" w:rsidR="005A0DAD" w:rsidRPr="005A0DAD" w:rsidRDefault="005A0DAD" w:rsidP="005A0DAD">
      <w:pPr>
        <w:numPr>
          <w:ilvl w:val="0"/>
          <w:numId w:val="6"/>
        </w:numPr>
        <w:spacing w:line="240" w:lineRule="auto"/>
        <w:textAlignment w:val="center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Since Dale is new to this project he has questions:</w:t>
      </w:r>
    </w:p>
    <w:p w14:paraId="4D847FEF" w14:textId="77777777" w:rsidR="005A0DAD" w:rsidRPr="005A0DAD" w:rsidRDefault="005A0DAD" w:rsidP="005A0DAD">
      <w:pPr>
        <w:numPr>
          <w:ilvl w:val="1"/>
          <w:numId w:val="6"/>
        </w:numPr>
        <w:spacing w:line="240" w:lineRule="auto"/>
        <w:textAlignment w:val="center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Is the current team aware of the work on similar testing done around 2010/2012 when Tony Scribner was MTI AD?</w:t>
      </w:r>
    </w:p>
    <w:p w14:paraId="6F2CD6E0" w14:textId="77777777" w:rsidR="005A0DAD" w:rsidRPr="005A0DAD" w:rsidRDefault="005A0DAD" w:rsidP="005A0DAD">
      <w:pPr>
        <w:numPr>
          <w:ilvl w:val="1"/>
          <w:numId w:val="6"/>
        </w:numPr>
        <w:spacing w:line="240" w:lineRule="auto"/>
        <w:textAlignment w:val="center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Is there any reason the test rack from this project cannot be used/duplicated?</w:t>
      </w:r>
    </w:p>
    <w:p w14:paraId="263C5486" w14:textId="6EAAE0D2" w:rsidR="005A0DAD" w:rsidRDefault="005A0DAD" w:rsidP="005A0DAD">
      <w:pPr>
        <w:numPr>
          <w:ilvl w:val="1"/>
          <w:numId w:val="6"/>
        </w:numPr>
        <w:spacing w:line="240" w:lineRule="auto"/>
        <w:textAlignment w:val="center"/>
        <w:rPr>
          <w:rFonts w:ascii="Calibri" w:eastAsia="Times New Roman" w:hAnsi="Calibri" w:cs="Calibri"/>
        </w:rPr>
      </w:pPr>
      <w:r w:rsidRPr="005A0DAD">
        <w:rPr>
          <w:rFonts w:ascii="Calibri" w:eastAsia="Times New Roman" w:hAnsi="Calibri" w:cs="Calibri"/>
        </w:rPr>
        <w:t>The testing from this project did not result in any MIC on the coupons - see attached documents that Tony was able to supply to Dale during TAC - the rack was shipped to Kevin Ganschaw - I have emailed Kevin to get additional background on results and whereabouts of the test rack shipped to him - see attachment C</w:t>
      </w:r>
      <w:r w:rsidR="009B0847">
        <w:rPr>
          <w:rFonts w:ascii="Calibri" w:eastAsia="Times New Roman" w:hAnsi="Calibri" w:cs="Calibri"/>
        </w:rPr>
        <w:t xml:space="preserve"> and D</w:t>
      </w:r>
      <w:r w:rsidR="00AE29D4">
        <w:rPr>
          <w:rFonts w:ascii="Calibri" w:eastAsia="Times New Roman" w:hAnsi="Calibri" w:cs="Calibri"/>
        </w:rPr>
        <w:t xml:space="preserve"> for additional files related to this testing.</w:t>
      </w:r>
    </w:p>
    <w:p w14:paraId="5B352124" w14:textId="2403224A" w:rsidR="00AE29D4" w:rsidRPr="005A0DAD" w:rsidRDefault="00AE29D4" w:rsidP="005A0DAD">
      <w:pPr>
        <w:numPr>
          <w:ilvl w:val="1"/>
          <w:numId w:val="6"/>
        </w:numPr>
        <w:spacing w:line="240" w:lineRule="auto"/>
        <w:textAlignment w:val="center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Below is picture of the rack and shipping </w:t>
      </w:r>
      <w:r w:rsidR="003F02B3">
        <w:rPr>
          <w:rFonts w:ascii="Calibri" w:eastAsia="Times New Roman" w:hAnsi="Calibri" w:cs="Calibri"/>
        </w:rPr>
        <w:t>receipt</w:t>
      </w:r>
    </w:p>
    <w:p w14:paraId="16F3A488" w14:textId="6DA9A716" w:rsidR="005A0DAD" w:rsidRDefault="001D0B07" w:rsidP="001D0B07">
      <w:pPr>
        <w:ind w:left="1440"/>
        <w:rPr>
          <w:b/>
        </w:rPr>
      </w:pPr>
      <w:r>
        <w:rPr>
          <w:noProof/>
        </w:rPr>
        <w:drawing>
          <wp:inline distT="0" distB="0" distL="0" distR="0" wp14:anchorId="6A7577C2" wp14:editId="495F721D">
            <wp:extent cx="4000500" cy="30003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2795" cy="300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BEE0E" w14:textId="4DB20BC2" w:rsidR="001D0B07" w:rsidRDefault="001D0B07" w:rsidP="001D0B07">
      <w:pPr>
        <w:ind w:left="1440"/>
        <w:rPr>
          <w:b/>
        </w:rPr>
      </w:pPr>
      <w:r>
        <w:rPr>
          <w:noProof/>
        </w:rPr>
        <w:lastRenderedPageBreak/>
        <w:drawing>
          <wp:inline distT="0" distB="0" distL="0" distR="0" wp14:anchorId="4279EFF6" wp14:editId="1E1A1347">
            <wp:extent cx="4371975" cy="3725053"/>
            <wp:effectExtent l="0" t="0" r="0" b="8890"/>
            <wp:docPr id="6" name="Picture 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3814" cy="372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60486" w14:textId="46585ABA" w:rsidR="00266DEE" w:rsidRDefault="00266DEE" w:rsidP="00AB4973">
      <w:pPr>
        <w:rPr>
          <w:b/>
        </w:rPr>
      </w:pPr>
    </w:p>
    <w:p w14:paraId="469D6770" w14:textId="1F9613AC" w:rsidR="00266DEE" w:rsidRDefault="00266DEE" w:rsidP="00AB4973">
      <w:pPr>
        <w:rPr>
          <w:b/>
        </w:rPr>
      </w:pPr>
    </w:p>
    <w:p w14:paraId="5B7D7B1C" w14:textId="43E59BDB" w:rsidR="00266DEE" w:rsidRDefault="00266DEE" w:rsidP="00AB4973">
      <w:pPr>
        <w:rPr>
          <w:b/>
        </w:rPr>
      </w:pPr>
    </w:p>
    <w:sectPr w:rsidR="00266DEE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266F9" w14:textId="77777777" w:rsidR="0028221C" w:rsidRDefault="0028221C" w:rsidP="00B317B1">
      <w:pPr>
        <w:spacing w:line="240" w:lineRule="auto"/>
      </w:pPr>
      <w:r>
        <w:separator/>
      </w:r>
    </w:p>
  </w:endnote>
  <w:endnote w:type="continuationSeparator" w:id="0">
    <w:p w14:paraId="040C62F1" w14:textId="77777777" w:rsidR="0028221C" w:rsidRDefault="0028221C" w:rsidP="00B317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50" w:type="dxa"/>
      <w:tblLook w:val="00A0" w:firstRow="1" w:lastRow="0" w:firstColumn="1" w:lastColumn="0" w:noHBand="0" w:noVBand="0"/>
    </w:tblPr>
    <w:tblGrid>
      <w:gridCol w:w="1476"/>
      <w:gridCol w:w="1782"/>
      <w:gridCol w:w="3060"/>
      <w:gridCol w:w="3132"/>
    </w:tblGrid>
    <w:tr w:rsidR="00B317B1" w:rsidRPr="00CC004D" w14:paraId="30F9ED2D" w14:textId="77777777" w:rsidTr="00B317B1">
      <w:tc>
        <w:tcPr>
          <w:tcW w:w="1476" w:type="dxa"/>
        </w:tcPr>
        <w:p w14:paraId="2ED91A78" w14:textId="77777777" w:rsidR="00B317B1" w:rsidRPr="00CC004D" w:rsidRDefault="00B317B1" w:rsidP="00B317B1">
          <w:pPr>
            <w:pStyle w:val="Footer"/>
            <w:rPr>
              <w:rFonts w:ascii="Times" w:eastAsia="Times" w:hAnsi="Times"/>
              <w:sz w:val="18"/>
              <w:szCs w:val="18"/>
            </w:rPr>
          </w:pPr>
          <w:r w:rsidRPr="00CC004D">
            <w:rPr>
              <w:rFonts w:ascii="Times" w:eastAsia="Times" w:hAnsi="Times"/>
              <w:noProof/>
              <w:sz w:val="18"/>
              <w:szCs w:val="18"/>
            </w:rPr>
            <w:drawing>
              <wp:inline distT="0" distB="0" distL="0" distR="0" wp14:anchorId="79DC0880" wp14:editId="093F22B2">
                <wp:extent cx="260350" cy="222250"/>
                <wp:effectExtent l="0" t="0" r="6350" b="6350"/>
                <wp:docPr id="1" name="Picture 4" descr="m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mt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35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82" w:type="dxa"/>
        </w:tcPr>
        <w:p w14:paraId="59D94901" w14:textId="77777777" w:rsidR="00B317B1" w:rsidRPr="00D630D5" w:rsidRDefault="00B317B1" w:rsidP="00B317B1">
          <w:pPr>
            <w:pStyle w:val="Footer"/>
            <w:jc w:val="center"/>
            <w:rPr>
              <w:rFonts w:eastAsia="Times" w:cs="Arial"/>
              <w:sz w:val="18"/>
              <w:szCs w:val="18"/>
            </w:rPr>
          </w:pPr>
          <w:r>
            <w:rPr>
              <w:rFonts w:eastAsia="Times" w:cs="Arial"/>
              <w:sz w:val="18"/>
              <w:szCs w:val="18"/>
            </w:rPr>
            <w:t>Date</w:t>
          </w:r>
        </w:p>
      </w:tc>
      <w:tc>
        <w:tcPr>
          <w:tcW w:w="3060" w:type="dxa"/>
        </w:tcPr>
        <w:p w14:paraId="7FD29C47" w14:textId="77777777" w:rsidR="00B317B1" w:rsidRPr="00D630D5" w:rsidRDefault="00B317B1" w:rsidP="00B317B1">
          <w:pPr>
            <w:pStyle w:val="Footer"/>
            <w:jc w:val="center"/>
            <w:rPr>
              <w:rFonts w:eastAsia="Times" w:cs="Arial"/>
              <w:sz w:val="18"/>
              <w:szCs w:val="18"/>
            </w:rPr>
          </w:pPr>
          <w:r w:rsidRPr="00D630D5">
            <w:rPr>
              <w:rStyle w:val="PageNumber"/>
              <w:rFonts w:eastAsia="Times" w:cs="Arial"/>
              <w:sz w:val="18"/>
              <w:szCs w:val="18"/>
            </w:rPr>
            <w:fldChar w:fldCharType="begin"/>
          </w:r>
          <w:r w:rsidRPr="00D630D5">
            <w:rPr>
              <w:rStyle w:val="PageNumber"/>
              <w:rFonts w:eastAsia="Times" w:cs="Arial"/>
              <w:sz w:val="18"/>
              <w:szCs w:val="18"/>
            </w:rPr>
            <w:instrText xml:space="preserve"> PAGE </w:instrText>
          </w:r>
          <w:r w:rsidRPr="00D630D5">
            <w:rPr>
              <w:rStyle w:val="PageNumber"/>
              <w:rFonts w:eastAsia="Times" w:cs="Arial"/>
              <w:sz w:val="18"/>
              <w:szCs w:val="18"/>
            </w:rPr>
            <w:fldChar w:fldCharType="separate"/>
          </w:r>
          <w:r w:rsidR="00AB4973">
            <w:rPr>
              <w:rStyle w:val="PageNumber"/>
              <w:rFonts w:eastAsia="Times" w:cs="Arial"/>
              <w:noProof/>
              <w:sz w:val="18"/>
              <w:szCs w:val="18"/>
            </w:rPr>
            <w:t>1</w:t>
          </w:r>
          <w:r w:rsidRPr="00D630D5">
            <w:rPr>
              <w:rStyle w:val="PageNumber"/>
              <w:rFonts w:eastAsia="Times" w:cs="Arial"/>
              <w:sz w:val="18"/>
              <w:szCs w:val="18"/>
            </w:rPr>
            <w:fldChar w:fldCharType="end"/>
          </w:r>
        </w:p>
      </w:tc>
      <w:tc>
        <w:tcPr>
          <w:tcW w:w="3132" w:type="dxa"/>
        </w:tcPr>
        <w:p w14:paraId="4DC245BB" w14:textId="77777777" w:rsidR="00B317B1" w:rsidRPr="00D630D5" w:rsidRDefault="00B317B1" w:rsidP="00B317B1">
          <w:pPr>
            <w:pStyle w:val="Footer"/>
            <w:jc w:val="right"/>
            <w:rPr>
              <w:rFonts w:eastAsia="Times" w:cs="Arial"/>
              <w:sz w:val="18"/>
              <w:szCs w:val="18"/>
            </w:rPr>
          </w:pPr>
          <w:r w:rsidRPr="00D630D5">
            <w:rPr>
              <w:rFonts w:eastAsia="Times" w:cs="Arial"/>
              <w:sz w:val="18"/>
              <w:szCs w:val="18"/>
            </w:rPr>
            <w:t xml:space="preserve">Minutes – </w:t>
          </w:r>
          <w:r>
            <w:rPr>
              <w:rFonts w:eastAsia="Times" w:cs="Arial"/>
              <w:sz w:val="18"/>
              <w:szCs w:val="18"/>
            </w:rPr>
            <w:t>Project</w:t>
          </w:r>
        </w:p>
      </w:tc>
    </w:tr>
  </w:tbl>
  <w:p w14:paraId="7F0CB3CE" w14:textId="77777777" w:rsidR="00B317B1" w:rsidRDefault="00B317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61C97" w14:textId="77777777" w:rsidR="0028221C" w:rsidRDefault="0028221C" w:rsidP="00B317B1">
      <w:pPr>
        <w:spacing w:line="240" w:lineRule="auto"/>
      </w:pPr>
      <w:r>
        <w:separator/>
      </w:r>
    </w:p>
  </w:footnote>
  <w:footnote w:type="continuationSeparator" w:id="0">
    <w:p w14:paraId="24557A6F" w14:textId="77777777" w:rsidR="0028221C" w:rsidRDefault="0028221C" w:rsidP="00B317B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26B51"/>
    <w:multiLevelType w:val="multilevel"/>
    <w:tmpl w:val="C0E82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6B259E3"/>
    <w:multiLevelType w:val="multilevel"/>
    <w:tmpl w:val="60889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13712DF"/>
    <w:multiLevelType w:val="multilevel"/>
    <w:tmpl w:val="500C6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1F76729"/>
    <w:multiLevelType w:val="multilevel"/>
    <w:tmpl w:val="CFAA2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5AB53DC"/>
    <w:multiLevelType w:val="hybridMultilevel"/>
    <w:tmpl w:val="D4DCB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7C06AE"/>
    <w:multiLevelType w:val="multilevel"/>
    <w:tmpl w:val="FDA8C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7B1"/>
    <w:rsid w:val="00017FCD"/>
    <w:rsid w:val="00026FF4"/>
    <w:rsid w:val="0002713B"/>
    <w:rsid w:val="00044BC8"/>
    <w:rsid w:val="00051A1A"/>
    <w:rsid w:val="000B1F76"/>
    <w:rsid w:val="001140AD"/>
    <w:rsid w:val="00153ABE"/>
    <w:rsid w:val="00164739"/>
    <w:rsid w:val="00172704"/>
    <w:rsid w:val="00192265"/>
    <w:rsid w:val="001D0B07"/>
    <w:rsid w:val="001F0C9A"/>
    <w:rsid w:val="00233283"/>
    <w:rsid w:val="00240275"/>
    <w:rsid w:val="00266DEE"/>
    <w:rsid w:val="0028221C"/>
    <w:rsid w:val="002C4C1B"/>
    <w:rsid w:val="002D1CAB"/>
    <w:rsid w:val="002E47CE"/>
    <w:rsid w:val="00332E81"/>
    <w:rsid w:val="00393CC7"/>
    <w:rsid w:val="003C47D1"/>
    <w:rsid w:val="003F02B3"/>
    <w:rsid w:val="003F244B"/>
    <w:rsid w:val="00431F64"/>
    <w:rsid w:val="00452D5F"/>
    <w:rsid w:val="004F16AE"/>
    <w:rsid w:val="00527A58"/>
    <w:rsid w:val="00542F8A"/>
    <w:rsid w:val="005A0DAD"/>
    <w:rsid w:val="005A103C"/>
    <w:rsid w:val="006439AF"/>
    <w:rsid w:val="0064436C"/>
    <w:rsid w:val="00677C56"/>
    <w:rsid w:val="00696C02"/>
    <w:rsid w:val="006A2FDA"/>
    <w:rsid w:val="006B343A"/>
    <w:rsid w:val="00722EEE"/>
    <w:rsid w:val="0074623E"/>
    <w:rsid w:val="007B1896"/>
    <w:rsid w:val="007C3F96"/>
    <w:rsid w:val="007E0E72"/>
    <w:rsid w:val="00866914"/>
    <w:rsid w:val="00866EFB"/>
    <w:rsid w:val="00874658"/>
    <w:rsid w:val="00877377"/>
    <w:rsid w:val="00953EE4"/>
    <w:rsid w:val="009853C4"/>
    <w:rsid w:val="009B0847"/>
    <w:rsid w:val="009E2384"/>
    <w:rsid w:val="00A10FC7"/>
    <w:rsid w:val="00AB4973"/>
    <w:rsid w:val="00AE29D4"/>
    <w:rsid w:val="00B02A70"/>
    <w:rsid w:val="00B317B1"/>
    <w:rsid w:val="00B61A0F"/>
    <w:rsid w:val="00B62C4D"/>
    <w:rsid w:val="00B80A0B"/>
    <w:rsid w:val="00BF3D47"/>
    <w:rsid w:val="00C2659B"/>
    <w:rsid w:val="00C70D5E"/>
    <w:rsid w:val="00CF2695"/>
    <w:rsid w:val="00D0294B"/>
    <w:rsid w:val="00DD1E8C"/>
    <w:rsid w:val="00E12FD0"/>
    <w:rsid w:val="00E43C44"/>
    <w:rsid w:val="00EC7914"/>
    <w:rsid w:val="00F407CC"/>
    <w:rsid w:val="00F45BF9"/>
    <w:rsid w:val="00FB16EE"/>
    <w:rsid w:val="00FE1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F0272"/>
  <w15:chartTrackingRefBased/>
  <w15:docId w15:val="{729A9619-5911-4B01-A9D2-D14350C9C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17B1"/>
    <w:pPr>
      <w:spacing w:after="0" w:line="276" w:lineRule="auto"/>
    </w:pPr>
    <w:rPr>
      <w:rFonts w:ascii="Arial" w:eastAsia="Calibri" w:hAnsi="Arial" w:cs="Times New Roman"/>
    </w:rPr>
  </w:style>
  <w:style w:type="paragraph" w:styleId="Heading1">
    <w:name w:val="heading 1"/>
    <w:aliases w:val="Minutes Title-Project Name"/>
    <w:basedOn w:val="Normal"/>
    <w:next w:val="Normal"/>
    <w:link w:val="Heading1Char"/>
    <w:uiPriority w:val="9"/>
    <w:qFormat/>
    <w:rsid w:val="00B317B1"/>
    <w:pPr>
      <w:outlineLvl w:val="0"/>
    </w:pPr>
    <w:rPr>
      <w:rFonts w:cs="Arial"/>
      <w:b/>
      <w:sz w:val="32"/>
      <w:szCs w:val="32"/>
    </w:rPr>
  </w:style>
  <w:style w:type="paragraph" w:styleId="Heading4">
    <w:name w:val="heading 4"/>
    <w:aliases w:val="Map Title"/>
    <w:basedOn w:val="Normal"/>
    <w:next w:val="Normal"/>
    <w:link w:val="Heading4Char"/>
    <w:rsid w:val="00B317B1"/>
    <w:pPr>
      <w:spacing w:after="240" w:line="240" w:lineRule="auto"/>
      <w:outlineLvl w:val="3"/>
    </w:pPr>
    <w:rPr>
      <w:rFonts w:eastAsia="Times New Roman"/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Minutes Title-Project Name Char"/>
    <w:basedOn w:val="DefaultParagraphFont"/>
    <w:link w:val="Heading1"/>
    <w:uiPriority w:val="9"/>
    <w:rsid w:val="00B317B1"/>
    <w:rPr>
      <w:rFonts w:ascii="Arial" w:eastAsia="Calibri" w:hAnsi="Arial" w:cs="Arial"/>
      <w:b/>
      <w:sz w:val="32"/>
      <w:szCs w:val="32"/>
    </w:rPr>
  </w:style>
  <w:style w:type="character" w:customStyle="1" w:styleId="Heading4Char">
    <w:name w:val="Heading 4 Char"/>
    <w:aliases w:val="Map Title Char"/>
    <w:basedOn w:val="DefaultParagraphFont"/>
    <w:link w:val="Heading4"/>
    <w:rsid w:val="00B317B1"/>
    <w:rPr>
      <w:rFonts w:ascii="Arial" w:eastAsia="Times New Roman" w:hAnsi="Arial" w:cs="Times New Roman"/>
      <w:b/>
      <w:sz w:val="32"/>
      <w:szCs w:val="20"/>
    </w:rPr>
  </w:style>
  <w:style w:type="paragraph" w:styleId="Header">
    <w:name w:val="header"/>
    <w:basedOn w:val="Normal"/>
    <w:link w:val="HeaderChar"/>
    <w:uiPriority w:val="99"/>
    <w:unhideWhenUsed/>
    <w:rsid w:val="00B317B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17B1"/>
    <w:rPr>
      <w:rFonts w:ascii="Arial" w:eastAsia="Calibri" w:hAnsi="Arial" w:cs="Times New Roman"/>
    </w:rPr>
  </w:style>
  <w:style w:type="paragraph" w:styleId="Footer">
    <w:name w:val="footer"/>
    <w:basedOn w:val="Normal"/>
    <w:link w:val="FooterChar"/>
    <w:unhideWhenUsed/>
    <w:rsid w:val="00B317B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17B1"/>
    <w:rPr>
      <w:rFonts w:ascii="Arial" w:eastAsia="Calibri" w:hAnsi="Arial" w:cs="Times New Roman"/>
    </w:rPr>
  </w:style>
  <w:style w:type="character" w:styleId="PageNumber">
    <w:name w:val="page number"/>
    <w:basedOn w:val="DefaultParagraphFont"/>
    <w:rsid w:val="00B317B1"/>
  </w:style>
  <w:style w:type="table" w:styleId="TableGrid">
    <w:name w:val="Table Grid"/>
    <w:basedOn w:val="TableNormal"/>
    <w:uiPriority w:val="39"/>
    <w:rsid w:val="00AB49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AB49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7FC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FCD"/>
    <w:rPr>
      <w:rFonts w:ascii="Segoe UI" w:eastAsia="Calibr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A0D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04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Elgin</dc:creator>
  <cp:keywords/>
  <dc:description/>
  <cp:lastModifiedBy>Dale Keeler</cp:lastModifiedBy>
  <cp:revision>11</cp:revision>
  <dcterms:created xsi:type="dcterms:W3CDTF">2022-03-09T16:15:00Z</dcterms:created>
  <dcterms:modified xsi:type="dcterms:W3CDTF">2022-03-09T16:25:00Z</dcterms:modified>
</cp:coreProperties>
</file>